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8F6CA6">
                              <w:rPr>
                                <w:color w:val="000080"/>
                              </w:rPr>
                              <w:t>2013-2014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8F6CA6">
                        <w:rPr>
                          <w:color w:val="000080"/>
                        </w:rPr>
                        <w:t>2013-2014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 Newsletter</w:t>
      </w:r>
      <w:r w:rsidR="008F6CA6">
        <w:rPr>
          <w:rFonts w:ascii="Calibri" w:hAnsi="Calibri"/>
        </w:rPr>
        <w:t xml:space="preserve"> Committee</w:t>
      </w:r>
      <w:r>
        <w:rPr>
          <w:rFonts w:ascii="Calibri" w:hAnsi="Calibri"/>
        </w:rPr>
        <w:t xml:space="preserve"> produced four issues of the MDMLG Newsletter this year.  They were made available on the </w:t>
      </w:r>
      <w:r w:rsidR="008F6CA6">
        <w:rPr>
          <w:rFonts w:ascii="Calibri" w:hAnsi="Calibri"/>
        </w:rPr>
        <w:t xml:space="preserve">MDMLG </w:t>
      </w:r>
      <w:r>
        <w:rPr>
          <w:rFonts w:ascii="Calibri" w:hAnsi="Calibri"/>
        </w:rPr>
        <w:t>website two weeks prior to each general business meeting.</w:t>
      </w:r>
    </w:p>
    <w:p w:rsidR="00314C7C" w:rsidRDefault="00314C7C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8F6CA6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June 11, 2014</w:t>
      </w:r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060F8D"/>
    <w:rsid w:val="001C365F"/>
    <w:rsid w:val="002318E4"/>
    <w:rsid w:val="00314C7C"/>
    <w:rsid w:val="00320BCB"/>
    <w:rsid w:val="003F4ACA"/>
    <w:rsid w:val="00444E73"/>
    <w:rsid w:val="004E2344"/>
    <w:rsid w:val="00586B0E"/>
    <w:rsid w:val="00795AC9"/>
    <w:rsid w:val="00836E4F"/>
    <w:rsid w:val="008F6CA6"/>
    <w:rsid w:val="009B311F"/>
    <w:rsid w:val="00C5029F"/>
    <w:rsid w:val="00D8056D"/>
    <w:rsid w:val="00EE74F5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2014-06-17T13:55:00Z</dcterms:created>
  <dcterms:modified xsi:type="dcterms:W3CDTF">2014-06-17T13:55:00Z</dcterms:modified>
</cp:coreProperties>
</file>